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BC" w:rsidRPr="000C1CBC" w:rsidRDefault="000C1CBC" w:rsidP="000C1CBC">
      <w:pPr>
        <w:suppressAutoHyphens/>
        <w:spacing w:after="0" w:line="240" w:lineRule="auto"/>
        <w:ind w:left="6480" w:firstLine="72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0C1CBC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86740" cy="322580"/>
            <wp:effectExtent l="0" t="0" r="3810" b="1270"/>
            <wp:docPr id="1" name="Image 1" descr="mas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BC" w:rsidRPr="000C1CBC" w:rsidRDefault="000C1CBC" w:rsidP="000C1CBC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tbl>
      <w:tblPr>
        <w:tblW w:w="10440" w:type="dxa"/>
        <w:tblInd w:w="-30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30"/>
        <w:gridCol w:w="7710"/>
      </w:tblGrid>
      <w:tr w:rsidR="000C1CBC" w:rsidRPr="000C1CBC" w:rsidTr="00CB4A4A">
        <w:trPr>
          <w:trHeight w:val="216"/>
        </w:trPr>
        <w:tc>
          <w:tcPr>
            <w:tcW w:w="10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0C1CBC" w:rsidRPr="000C1CBC" w:rsidRDefault="00F60203" w:rsidP="000C1CBC">
            <w:pPr>
              <w:tabs>
                <w:tab w:val="left" w:pos="-720"/>
              </w:tabs>
              <w:suppressAutoHyphens/>
              <w:spacing w:before="109" w:after="54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F60203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TÉRMINOS DE REFERENCIA </w:t>
            </w:r>
          </w:p>
        </w:tc>
      </w:tr>
      <w:tr w:rsidR="000C1CBC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0C1CBC" w:rsidRPr="00151F14" w:rsidRDefault="00F60203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Oficina de contratación: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0C1CBC" w:rsidRPr="00151F14" w:rsidRDefault="00BD0CD5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</w:rPr>
              <w:t>UNFPA Guinea Ecuatorial</w:t>
            </w:r>
          </w:p>
        </w:tc>
      </w:tr>
      <w:tr w:rsidR="000C1CBC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151F14" w:rsidRDefault="00F60203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Objeto de la consultoría: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151F14" w:rsidRDefault="001F75BC" w:rsidP="001F75BC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Brindar apoyo en las actividades de 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prevención del VIH en los adolescentes/jóvenes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en</w:t>
            </w:r>
            <w:r w:rsidR="00303228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la Oficina del UNFPA Guinea Ecuatorial</w:t>
            </w:r>
          </w:p>
        </w:tc>
      </w:tr>
      <w:tr w:rsidR="000C1CBC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F60203" w:rsidRPr="00151F14" w:rsidRDefault="00F60203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Alcance del trabajo:</w:t>
            </w:r>
          </w:p>
          <w:p w:rsidR="00F60203" w:rsidRPr="00151F14" w:rsidRDefault="00F60203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</w:p>
          <w:p w:rsidR="001F75BC" w:rsidRPr="00151F14" w:rsidRDefault="001F75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</w:p>
          <w:p w:rsidR="001F75BC" w:rsidRPr="00151F14" w:rsidRDefault="001F75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</w:p>
          <w:p w:rsidR="001F75BC" w:rsidRPr="00151F14" w:rsidRDefault="001F75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</w:p>
          <w:p w:rsidR="001F75BC" w:rsidRPr="00151F14" w:rsidRDefault="001F75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</w:p>
          <w:p w:rsidR="000C1CBC" w:rsidRPr="00151F14" w:rsidRDefault="00F60203" w:rsidP="001F75BC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(Descripción de </w:t>
            </w:r>
            <w:r w:rsidR="001F75BC" w:rsidRPr="00151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tareas</w:t>
            </w:r>
            <w:r w:rsidRPr="00151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, actividades o productos)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F75BC" w:rsidRPr="001F75BC" w:rsidRDefault="001F75BC" w:rsidP="001F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F75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Bajo la dirección del Representante del UNFPA y la supervisión operativa del oficial de programas en Salud Reproductiva, el (la) consultor(a) nacional contribuye a la gestión eficaz de las actividades del UNFPA en el área de Salud Sexual y Reproductiva de los Adolescentes y Jóvenes (SSRAJ) con especial atención a la problemática de la prevención del VIH / SIDA en Guinea Ecuatorial.</w:t>
            </w:r>
          </w:p>
          <w:p w:rsidR="00BD0CD5" w:rsidRPr="00151F14" w:rsidRDefault="00BD0CD5" w:rsidP="00392518">
            <w:pPr>
              <w:pStyle w:val="Prrafodelista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0C1CBC" w:rsidRPr="00151F14" w:rsidRDefault="00BD0CD5" w:rsidP="00392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s-ES"/>
              </w:rPr>
            </w:pPr>
            <w:r w:rsidRPr="0015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De manera específica, el consultor</w:t>
            </w:r>
            <w:r w:rsidR="001F75BC" w:rsidRPr="0015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(a) tendrá las siguientes funciones</w:t>
            </w:r>
          </w:p>
          <w:p w:rsidR="000C1CBC" w:rsidRPr="00151F14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1F75BC" w:rsidRPr="001F75BC" w:rsidRDefault="001F75BC" w:rsidP="001F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F75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/La consultor (a) nacional en SSRAJ - VIH/Sida:</w:t>
            </w:r>
          </w:p>
          <w:p w:rsidR="001F75BC" w:rsidRPr="001F75BC" w:rsidRDefault="001F75BC" w:rsidP="001F75B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F75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Analiza y aprecia las tendencias políticas, sociales y económicas significativas y ofrece una contribución sustancial a la formulación, al seguimiento y evaluación de las acciones de salud sexual y reproductiva de los adolescentes / jóvenes (SSRAJ), sobre todo de prevención del VIH/Sida.</w:t>
            </w:r>
          </w:p>
          <w:p w:rsidR="001F75BC" w:rsidRPr="001F75BC" w:rsidRDefault="001F75BC" w:rsidP="001F75BC">
            <w:pPr>
              <w:numPr>
                <w:ilvl w:val="0"/>
                <w:numId w:val="12"/>
              </w:numPr>
              <w:tabs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1F75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Apoya a la oficina país del UNFPA en su rol de agencia de las Naciones Unidas líder en materia de: (i) prevención del VIH en los adolescentes/jóvenes, (ii) prevención del VIH en las mujeres y las niñas, (iii) programación del condón y (iv) prevención en el seno de la población vulnerable, con un acento particular sobre las cuestiones de igualdad y equidad de género.</w:t>
            </w:r>
          </w:p>
          <w:p w:rsidR="001F75BC" w:rsidRPr="001F75BC" w:rsidRDefault="001F75BC" w:rsidP="001F75BC">
            <w:pPr>
              <w:numPr>
                <w:ilvl w:val="0"/>
                <w:numId w:val="12"/>
              </w:numPr>
              <w:tabs>
                <w:tab w:val="num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F75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Aporta un apoyo a la puesta en marcha de los mecanismos apropiados de ejecución y de monitoreo tendentes a asegurar la calidad de la concepción de los programas / proyectos integrando las lecciones aprendidas y las buenas practicas.</w:t>
            </w:r>
          </w:p>
          <w:p w:rsidR="001F75BC" w:rsidRPr="001F75BC" w:rsidRDefault="001F75BC" w:rsidP="001F75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F75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Establece y mantiene las relaciones de buena colaboración con los actores del programa en cuestiones relativas a los Jóvenes y a la prevención del VIH/Sida. </w:t>
            </w:r>
          </w:p>
          <w:p w:rsidR="001F75BC" w:rsidRPr="001F75BC" w:rsidRDefault="001F75BC" w:rsidP="001F75BC">
            <w:pPr>
              <w:numPr>
                <w:ilvl w:val="0"/>
                <w:numId w:val="12"/>
              </w:numPr>
              <w:tabs>
                <w:tab w:val="num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F75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Participa en las actividades organizadas en el marco de las acciones de coordinación conjuntas de los puntos focales VIH/Sida, sobre todo a los encuentros de intercambio, reuniones de planificación y misiones de terreno.</w:t>
            </w:r>
          </w:p>
          <w:p w:rsidR="001F75BC" w:rsidRPr="001F75BC" w:rsidRDefault="001F75BC" w:rsidP="001F75BC">
            <w:pPr>
              <w:numPr>
                <w:ilvl w:val="0"/>
                <w:numId w:val="12"/>
              </w:numPr>
              <w:tabs>
                <w:tab w:val="num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F75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Apoya a la organización y facilita la implementación de las actividades inter-agénciales de información y oferta de servicios de prevención del VIH dirigida en dirección al personal de las Naciones Unidas y sus familiares.</w:t>
            </w:r>
          </w:p>
          <w:p w:rsidR="001F75BC" w:rsidRPr="001F75BC" w:rsidRDefault="001F75BC" w:rsidP="001F75BC">
            <w:pPr>
              <w:numPr>
                <w:ilvl w:val="0"/>
                <w:numId w:val="12"/>
              </w:numPr>
              <w:tabs>
                <w:tab w:val="num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F75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Ayuda a documentar los conocimientos sobre las tendencias emergentes relativas a la SSRAJ, sobre todo a la prevención del VIH/Sida en análisis de los programas, proyectos, estrategias, enfoques y experiencias en curso para resaltar las lecciones aprendidas y las mejores prácticas.</w:t>
            </w:r>
          </w:p>
          <w:p w:rsidR="000C1CBC" w:rsidRPr="00151F14" w:rsidRDefault="001F75BC" w:rsidP="0008437B">
            <w:pPr>
              <w:numPr>
                <w:ilvl w:val="0"/>
                <w:numId w:val="12"/>
              </w:numPr>
              <w:tabs>
                <w:tab w:val="num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F75B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Participa a los esfuerzos de la oficina país en la movilización de recursos financieros tendentes particularmente a reforzar la SSRAJ, incluida la prevención del VIH/Sida. </w:t>
            </w:r>
          </w:p>
        </w:tc>
      </w:tr>
      <w:tr w:rsidR="0008437B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8437B" w:rsidRPr="00151F14" w:rsidRDefault="0008437B" w:rsidP="0008437B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Duración y horario de trabajo: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ab/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8437B" w:rsidRPr="00151F14" w:rsidRDefault="0008437B" w:rsidP="00392518">
            <w:pPr>
              <w:pStyle w:val="Ttulo"/>
              <w:jc w:val="both"/>
              <w:rPr>
                <w:b w:val="0"/>
                <w:color w:val="000000"/>
                <w:lang w:eastAsia="en-US"/>
              </w:rPr>
            </w:pPr>
            <w:r w:rsidRPr="00151F14">
              <w:rPr>
                <w:b w:val="0"/>
              </w:rPr>
              <w:t>Abril a Diciembre 2021- de 8:00h hasta 17:00h</w:t>
            </w:r>
            <w:r w:rsidR="00151F14">
              <w:rPr>
                <w:b w:val="0"/>
              </w:rPr>
              <w:t xml:space="preserve">, todos los días laborales, de lunes a viernes, excepto los días declarados festivos en el calendario laboral </w:t>
            </w:r>
            <w:bookmarkStart w:id="0" w:name="_GoBack"/>
            <w:bookmarkEnd w:id="0"/>
            <w:r w:rsidR="00151F14">
              <w:rPr>
                <w:b w:val="0"/>
              </w:rPr>
              <w:t>de las Naciones Unidas.</w:t>
            </w:r>
          </w:p>
        </w:tc>
      </w:tr>
      <w:tr w:rsidR="000C1CBC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151F14" w:rsidRDefault="00A23705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Lugar donde se prestarán los servicios: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151F14" w:rsidRDefault="00A23705" w:rsidP="0039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Malabo</w:t>
            </w:r>
          </w:p>
        </w:tc>
      </w:tr>
      <w:tr w:rsidR="000C1CBC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151F14" w:rsidRDefault="00A23705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Fechas de entrega y cómo se entregará el trabajo (por ejemplo, electrónico, copia impresa, etc.):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151F14" w:rsidRDefault="00A23705" w:rsidP="00151F14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De forma electrónica  y  también en  copias impresas </w:t>
            </w:r>
            <w:r w:rsidR="00151F14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etc.</w:t>
            </w:r>
          </w:p>
        </w:tc>
      </w:tr>
      <w:tr w:rsidR="000C1CBC" w:rsidRPr="00151F14" w:rsidTr="00151F14">
        <w:tblPrEx>
          <w:tblCellMar>
            <w:left w:w="148" w:type="dxa"/>
            <w:right w:w="148" w:type="dxa"/>
          </w:tblCellMar>
        </w:tblPrEx>
        <w:trPr>
          <w:trHeight w:val="1482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151F14" w:rsidRDefault="00FB0ED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Seguimiento y control del progreso, incluidos los requisitos de informes, el formato de periodicidad y la fecha límite: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97081" w:rsidRPr="00151F14" w:rsidRDefault="00A23705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El </w:t>
            </w:r>
            <w:r w:rsidR="00201E60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seguimiento será mensual y </w:t>
            </w:r>
            <w:r w:rsidR="0008437B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trimestral;</w:t>
            </w:r>
            <w:r w:rsidR="00201E60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en base a las actividades reflejadas en el Plan de trabajo</w:t>
            </w:r>
            <w:r w:rsidR="00303228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  <w:r w:rsidR="00990B2F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0C1CBC" w:rsidRPr="00151F14" w:rsidRDefault="0039251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</w:t>
            </w:r>
            <w:r w:rsidR="0008437B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/La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consultor/a presentará informes mensuales es decir 1 informe cada mes y a</w:t>
            </w:r>
            <w:r w:rsidR="00990B2F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 final de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todo,</w:t>
            </w:r>
            <w:r w:rsidR="00990B2F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elabora</w:t>
            </w:r>
            <w:r w:rsidR="00201E60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rá igualmente </w:t>
            </w:r>
            <w:r w:rsidR="00990B2F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otro informe </w:t>
            </w:r>
            <w:r w:rsidR="00990B2F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sobre todo el trabajo realizado</w:t>
            </w:r>
            <w:r w:rsidR="00303228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0C1CBC" w:rsidRPr="00151F14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C1CBC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151F14" w:rsidRDefault="00FB0ED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Disposiciones de supervision: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92518" w:rsidRPr="00151F14" w:rsidRDefault="00392518" w:rsidP="00392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</w:t>
            </w:r>
            <w:r w:rsidR="00151F14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/La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consultor/a trabajará en colaboración con todas las unidades y estará bajo la supervisión de la Oficial de programas  en  </w:t>
            </w:r>
            <w:r w:rsidR="0008437B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Salud Reproductiva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392518" w:rsidRPr="00151F14" w:rsidRDefault="00392518" w:rsidP="00392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0C1CBC" w:rsidRPr="00151F14" w:rsidRDefault="00FB7201" w:rsidP="003925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La supervisión se realizará sobre la base de un Plan de trabajo</w:t>
            </w:r>
            <w:r w:rsidR="00303228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</w:tr>
      <w:tr w:rsidR="000C1CBC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151F14" w:rsidRDefault="00151F14" w:rsidP="00151F14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Desplazamientos del /la consultor/a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151F14" w:rsidRDefault="00201E60" w:rsidP="0008437B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</w:t>
            </w:r>
            <w:r w:rsidR="0008437B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/La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consultor</w:t>
            </w:r>
            <w:r w:rsidR="00392518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/a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podrá realizar viajes en el interior del país </w:t>
            </w:r>
            <w:r w:rsidR="0008437B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en el marco 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de la implementación de las actividades previstas en el plan de trabajo en materia de </w:t>
            </w:r>
            <w:r w:rsidR="0008437B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VIH en cuestiones SSRA/jóvenes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</w:tr>
      <w:tr w:rsidR="000C1CBC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151F14" w:rsidRDefault="00FB0ED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Experiencia, calificaciones y competencias requeridas, incluidos los requisitos de idioma: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151F14" w:rsidRDefault="000C1CB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08437B" w:rsidRPr="0008437B" w:rsidRDefault="0008437B" w:rsidP="0008437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Competencias</w:t>
            </w:r>
            <w:r w:rsidRPr="0008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esperadas </w:t>
            </w:r>
            <w:proofErr w:type="spellStart"/>
            <w:r w:rsidRPr="0008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</w:t>
            </w:r>
            <w:proofErr w:type="spellEnd"/>
            <w:r w:rsidRPr="0008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candidato</w:t>
            </w:r>
            <w:r w:rsidRPr="0008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8437B" w:rsidRPr="0008437B" w:rsidRDefault="0008437B" w:rsidP="0008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8437B" w:rsidRPr="0008437B" w:rsidRDefault="0008437B" w:rsidP="0008437B">
            <w:pPr>
              <w:keepNext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>Pensamiento</w:t>
            </w:r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estratégico y</w:t>
            </w:r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MX"/>
              </w:rPr>
              <w:t xml:space="preserve"> analítico</w:t>
            </w:r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437B" w:rsidRPr="0008437B" w:rsidRDefault="0008437B" w:rsidP="0008437B">
            <w:pPr>
              <w:keepNext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Orientación basada en los resultados /Compromiso por excelencia</w:t>
            </w:r>
          </w:p>
          <w:p w:rsidR="0008437B" w:rsidRPr="0008437B" w:rsidRDefault="0008437B" w:rsidP="0008437B">
            <w:pPr>
              <w:keepNext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s-HN"/>
              </w:rPr>
            </w:pPr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Toma de decisión apropiada y transparente</w:t>
            </w:r>
          </w:p>
          <w:p w:rsidR="0008437B" w:rsidRPr="0008437B" w:rsidRDefault="0008437B" w:rsidP="0008437B">
            <w:pPr>
              <w:keepNext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HN"/>
              </w:rPr>
              <w:t>Innovación</w:t>
            </w:r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 nuevos </w:t>
            </w:r>
            <w:proofErr w:type="spellStart"/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enfoques</w:t>
            </w:r>
            <w:proofErr w:type="spellEnd"/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437B" w:rsidRPr="0008437B" w:rsidRDefault="0008437B" w:rsidP="0008437B">
            <w:pPr>
              <w:keepNext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Integridad / Compromiso al mandato de la organización.</w:t>
            </w:r>
          </w:p>
          <w:p w:rsidR="0008437B" w:rsidRPr="0008437B" w:rsidRDefault="0008437B" w:rsidP="0008437B">
            <w:pPr>
              <w:keepNext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Valoración</w:t>
            </w:r>
            <w:proofErr w:type="spellEnd"/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la </w:t>
            </w:r>
            <w:proofErr w:type="spellStart"/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diversidad</w:t>
            </w:r>
            <w:proofErr w:type="spellEnd"/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437B" w:rsidRPr="0008437B" w:rsidRDefault="0008437B" w:rsidP="0008437B">
            <w:pPr>
              <w:keepNext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084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Gestión de las relaciones: Trabajo en equipo, comunicación de ideas, Gestión de conflictos y autonomía </w:t>
            </w:r>
          </w:p>
          <w:p w:rsidR="0008437B" w:rsidRPr="0008437B" w:rsidRDefault="0008437B" w:rsidP="00084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08437B" w:rsidRPr="0008437B" w:rsidRDefault="0008437B" w:rsidP="0008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Calificaciones</w:t>
            </w:r>
            <w:r w:rsidRPr="0008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requeridas</w:t>
            </w:r>
            <w:r w:rsidRPr="0008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8437B" w:rsidRPr="0008437B" w:rsidRDefault="0008437B" w:rsidP="0008437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37B" w:rsidRPr="0008437B" w:rsidRDefault="0008437B" w:rsidP="0008437B">
            <w:pPr>
              <w:numPr>
                <w:ilvl w:val="0"/>
                <w:numId w:val="15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8437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Ser titular de una licenciatura en Ciencias sociales, sobre todo en salud, población, demografía y /o  cualquier otro dominio. </w:t>
            </w:r>
          </w:p>
          <w:p w:rsidR="0008437B" w:rsidRPr="0008437B" w:rsidRDefault="0008437B" w:rsidP="0008437B">
            <w:pPr>
              <w:numPr>
                <w:ilvl w:val="0"/>
                <w:numId w:val="15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8437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Tener por lo menos 3 años de experiencia profesional en la gestión de programas/proyectos de SSRAJ y/o VIH/Sida en el seno de las organizaciones nacionales e internacionales, en el sector público o privado.</w:t>
            </w:r>
          </w:p>
          <w:p w:rsidR="0008437B" w:rsidRPr="0008437B" w:rsidRDefault="0008437B" w:rsidP="0008437B">
            <w:pPr>
              <w:numPr>
                <w:ilvl w:val="0"/>
                <w:numId w:val="15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8437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Tener un dominio perfecto del español. Buen conocimiento del francés o del inglés será una ventaja.</w:t>
            </w:r>
          </w:p>
          <w:p w:rsidR="0008437B" w:rsidRPr="0008437B" w:rsidRDefault="0008437B" w:rsidP="0008437B">
            <w:pPr>
              <w:numPr>
                <w:ilvl w:val="0"/>
                <w:numId w:val="15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08437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Dominar perfectamente las aplicaciones corrientes de programas informáticos de oficina (Word, Excel, PowerPoint, …) </w:t>
            </w:r>
          </w:p>
          <w:p w:rsidR="00151F14" w:rsidRPr="00151F14" w:rsidRDefault="00151F14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C1CBC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151F14" w:rsidRDefault="00990B2F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Insumos / servicios que proporcionará el UNFPA 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o el asociado en la ejecución (por ejemplo, servicios de apoyo, espacio de oficina, equipo), si </w:t>
            </w:r>
            <w:r w:rsidR="00A3144B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 aplicable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151F14" w:rsidRDefault="000846D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-Disponibilidad de un despacho</w:t>
            </w:r>
            <w:r w:rsidR="003D77B7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</w:t>
            </w:r>
          </w:p>
          <w:p w:rsidR="000846DC" w:rsidRPr="00151F14" w:rsidRDefault="000846D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 Un ordenador completo</w:t>
            </w:r>
            <w:r w:rsidR="00A3144B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con accesorios</w:t>
            </w:r>
            <w:r w:rsidR="003D77B7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</w:t>
            </w:r>
          </w:p>
          <w:p w:rsidR="000846DC" w:rsidRPr="00151F14" w:rsidRDefault="000846DC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- 1 dis</w:t>
            </w:r>
            <w:r w:rsidR="003D77B7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 de almacenamiento,</w:t>
            </w:r>
          </w:p>
          <w:p w:rsidR="000846DC" w:rsidRPr="00151F14" w:rsidRDefault="00303228" w:rsidP="00392518">
            <w:pPr>
              <w:tabs>
                <w:tab w:val="left" w:pos="-720"/>
              </w:tabs>
              <w:suppressAutoHyphens/>
              <w:spacing w:before="40" w:after="5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 Documentación y material no inventariado</w:t>
            </w:r>
            <w:r w:rsidR="003D77B7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</w:tr>
      <w:tr w:rsidR="000C1CBC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C1CBC" w:rsidRPr="00151F14" w:rsidRDefault="00FB0ED8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Otra información relevante o condiciones especiales, si las hubiera: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C1CBC" w:rsidRPr="00151F14" w:rsidRDefault="00FB0ED8" w:rsidP="00392518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</w:t>
            </w:r>
            <w:r w:rsidR="00151F14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/La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consultor</w:t>
            </w:r>
            <w:r w:rsidR="00151F14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/a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trabajar</w:t>
            </w:r>
            <w:r w:rsidR="000846DC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á la jornada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laboral completa y no podrá  prestar</w:t>
            </w:r>
            <w:r w:rsidR="00A3144B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servicios en </w:t>
            </w:r>
            <w:r w:rsidR="00151F14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ningún</w:t>
            </w:r>
            <w:r w:rsidR="00A3144B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otro depar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</w:t>
            </w:r>
            <w:r w:rsidR="00A3144B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mento o institución Privada o pública.</w:t>
            </w:r>
          </w:p>
          <w:p w:rsidR="00303228" w:rsidRPr="00151F14" w:rsidRDefault="00303228" w:rsidP="00392518">
            <w:pPr>
              <w:pStyle w:val="Prrafodelista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FB0ED8" w:rsidRPr="00151F14" w:rsidRDefault="00FB0ED8" w:rsidP="00151F14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Debe igualmente cumplir y acatar las normas y procedimientos de UN</w:t>
            </w:r>
            <w:r w:rsidR="00151F14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</w:t>
            </w:r>
            <w:r w:rsidR="000846DC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taff</w:t>
            </w:r>
            <w:proofErr w:type="spellEnd"/>
            <w:r w:rsidR="000846DC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; </w:t>
            </w: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hac</w:t>
            </w:r>
            <w:r w:rsidR="000846DC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er los cursos obligatorios mandatados para</w:t>
            </w:r>
            <w:r w:rsidR="00990B2F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el personal del UNFPA y el SNU</w:t>
            </w:r>
            <w:r w:rsidR="00303228"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</w:tr>
      <w:tr w:rsidR="000C1CBC" w:rsidRPr="00151F14" w:rsidTr="00CB4A4A">
        <w:tblPrEx>
          <w:tblCellMar>
            <w:left w:w="148" w:type="dxa"/>
            <w:right w:w="148" w:type="dxa"/>
          </w:tblCellMar>
        </w:tblPrEx>
        <w:tc>
          <w:tcPr>
            <w:tcW w:w="104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90B2F" w:rsidRPr="00151F14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Firma del oficial solicitante en la oficina de contratación:</w:t>
            </w:r>
          </w:p>
          <w:p w:rsidR="00990B2F" w:rsidRPr="00151F14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990B2F" w:rsidRPr="00151F14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Representante:</w:t>
            </w:r>
          </w:p>
          <w:p w:rsidR="00990B2F" w:rsidRPr="00151F14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90B2F" w:rsidRPr="00151F14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1F1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Fecha: </w:t>
            </w:r>
          </w:p>
          <w:p w:rsidR="00990B2F" w:rsidRPr="00151F14" w:rsidRDefault="00990B2F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C1CBC" w:rsidRPr="00151F14" w:rsidRDefault="000C1CBC" w:rsidP="0039251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6EC7" w:rsidRPr="00151F14" w:rsidRDefault="00A46EC7" w:rsidP="003925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6EC7" w:rsidRPr="00151F14" w:rsidSect="0038286A">
      <w:footerReference w:type="default" r:id="rId9"/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19" w:rsidRDefault="00C20B19">
      <w:pPr>
        <w:spacing w:after="0" w:line="240" w:lineRule="auto"/>
      </w:pPr>
      <w:r>
        <w:separator/>
      </w:r>
    </w:p>
  </w:endnote>
  <w:endnote w:type="continuationSeparator" w:id="0">
    <w:p w:rsidR="00C20B19" w:rsidRDefault="00C2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56" w:rsidRDefault="000C1CB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F14">
      <w:rPr>
        <w:noProof/>
      </w:rPr>
      <w:t>2</w:t>
    </w:r>
    <w:r>
      <w:rPr>
        <w:noProof/>
      </w:rPr>
      <w:fldChar w:fldCharType="end"/>
    </w:r>
  </w:p>
  <w:p w:rsidR="00C55356" w:rsidRDefault="00C20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19" w:rsidRDefault="00C20B19">
      <w:pPr>
        <w:spacing w:after="0" w:line="240" w:lineRule="auto"/>
      </w:pPr>
      <w:r>
        <w:separator/>
      </w:r>
    </w:p>
  </w:footnote>
  <w:footnote w:type="continuationSeparator" w:id="0">
    <w:p w:rsidR="00C20B19" w:rsidRDefault="00C2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8BE"/>
    <w:multiLevelType w:val="hybridMultilevel"/>
    <w:tmpl w:val="306AB95A"/>
    <w:lvl w:ilvl="0" w:tplc="E39438CE">
      <w:start w:val="1"/>
      <w:numFmt w:val="bullet"/>
      <w:lvlText w:val="-"/>
      <w:lvlJc w:val="left"/>
      <w:pPr>
        <w:ind w:left="1068" w:hanging="360"/>
      </w:pPr>
      <w:rPr>
        <w:rFonts w:ascii="ArialMT" w:hAnsi="Arial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D43AFD"/>
    <w:multiLevelType w:val="hybridMultilevel"/>
    <w:tmpl w:val="6EBA5A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406F6"/>
    <w:multiLevelType w:val="hybridMultilevel"/>
    <w:tmpl w:val="9266DCAA"/>
    <w:lvl w:ilvl="0" w:tplc="E39438CE">
      <w:start w:val="1"/>
      <w:numFmt w:val="bullet"/>
      <w:lvlText w:val="-"/>
      <w:lvlJc w:val="left"/>
      <w:pPr>
        <w:ind w:left="1068" w:hanging="360"/>
      </w:pPr>
      <w:rPr>
        <w:rFonts w:ascii="ArialMT" w:hAnsi="Arial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B63627"/>
    <w:multiLevelType w:val="hybridMultilevel"/>
    <w:tmpl w:val="60BC8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5521"/>
    <w:multiLevelType w:val="hybridMultilevel"/>
    <w:tmpl w:val="445C0042"/>
    <w:lvl w:ilvl="0" w:tplc="C8946B36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436BA"/>
    <w:multiLevelType w:val="hybridMultilevel"/>
    <w:tmpl w:val="36C8F760"/>
    <w:lvl w:ilvl="0" w:tplc="5C163616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395AD6"/>
    <w:multiLevelType w:val="hybridMultilevel"/>
    <w:tmpl w:val="2BA6D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15A95"/>
    <w:multiLevelType w:val="hybridMultilevel"/>
    <w:tmpl w:val="98742D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53AA8"/>
    <w:multiLevelType w:val="hybridMultilevel"/>
    <w:tmpl w:val="E94A6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477E5"/>
    <w:multiLevelType w:val="hybridMultilevel"/>
    <w:tmpl w:val="C31ED3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78292E"/>
    <w:multiLevelType w:val="hybridMultilevel"/>
    <w:tmpl w:val="BC26705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1EB93C">
      <w:numFmt w:val="bullet"/>
      <w:lvlText w:val="-"/>
      <w:lvlJc w:val="left"/>
      <w:pPr>
        <w:ind w:left="1506" w:hanging="360"/>
      </w:pPr>
      <w:rPr>
        <w:rFonts w:ascii="Arial Narrow" w:eastAsia="Calibri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3D119DB"/>
    <w:multiLevelType w:val="hybridMultilevel"/>
    <w:tmpl w:val="4C00F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7C2D5B"/>
    <w:multiLevelType w:val="hybridMultilevel"/>
    <w:tmpl w:val="7BF287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585968"/>
    <w:multiLevelType w:val="hybridMultilevel"/>
    <w:tmpl w:val="78FA735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E8630C1"/>
    <w:multiLevelType w:val="hybridMultilevel"/>
    <w:tmpl w:val="F7EE20CE"/>
    <w:lvl w:ilvl="0" w:tplc="F3C20C08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C"/>
    <w:rsid w:val="0008437B"/>
    <w:rsid w:val="000846DC"/>
    <w:rsid w:val="000C1CBC"/>
    <w:rsid w:val="000D2D52"/>
    <w:rsid w:val="00131595"/>
    <w:rsid w:val="00151F14"/>
    <w:rsid w:val="001F75BC"/>
    <w:rsid w:val="00201E60"/>
    <w:rsid w:val="00303228"/>
    <w:rsid w:val="00392518"/>
    <w:rsid w:val="00397081"/>
    <w:rsid w:val="003D77B7"/>
    <w:rsid w:val="00477A66"/>
    <w:rsid w:val="004E0B75"/>
    <w:rsid w:val="006C3BFF"/>
    <w:rsid w:val="007534A4"/>
    <w:rsid w:val="007B3C14"/>
    <w:rsid w:val="00930376"/>
    <w:rsid w:val="00990B2F"/>
    <w:rsid w:val="00A23705"/>
    <w:rsid w:val="00A3144B"/>
    <w:rsid w:val="00A433EB"/>
    <w:rsid w:val="00A46EC7"/>
    <w:rsid w:val="00BC64D9"/>
    <w:rsid w:val="00BD0CD5"/>
    <w:rsid w:val="00C20B19"/>
    <w:rsid w:val="00CA75A5"/>
    <w:rsid w:val="00D37E49"/>
    <w:rsid w:val="00F60203"/>
    <w:rsid w:val="00FB0ED8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0C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1CBC"/>
  </w:style>
  <w:style w:type="paragraph" w:customStyle="1" w:styleId="CharCharCharCharCharCharChar">
    <w:name w:val="Char Char Char Char Char Char Char"/>
    <w:basedOn w:val="Normal"/>
    <w:rsid w:val="000C1CBC"/>
    <w:pPr>
      <w:spacing w:before="12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Ttulo">
    <w:name w:val="Title"/>
    <w:basedOn w:val="Normal"/>
    <w:link w:val="TtuloCar"/>
    <w:qFormat/>
    <w:rsid w:val="00F602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6020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D0C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0C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1CBC"/>
  </w:style>
  <w:style w:type="paragraph" w:customStyle="1" w:styleId="CharCharCharCharCharCharChar">
    <w:name w:val="Char Char Char Char Char Char Char"/>
    <w:basedOn w:val="Normal"/>
    <w:rsid w:val="000C1CBC"/>
    <w:pPr>
      <w:spacing w:before="12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Ttulo">
    <w:name w:val="Title"/>
    <w:basedOn w:val="Normal"/>
    <w:link w:val="TtuloCar"/>
    <w:qFormat/>
    <w:rsid w:val="00F602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6020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D0C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Aboubakar CISSE</dc:creator>
  <cp:lastModifiedBy>Jaime Nsue Esono Mangue (UNFPA GQ)</cp:lastModifiedBy>
  <cp:revision>2</cp:revision>
  <dcterms:created xsi:type="dcterms:W3CDTF">2021-03-29T17:01:00Z</dcterms:created>
  <dcterms:modified xsi:type="dcterms:W3CDTF">2021-03-29T17:01:00Z</dcterms:modified>
</cp:coreProperties>
</file>